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54" w:rsidRPr="004D558D" w:rsidRDefault="00CF1454" w:rsidP="004D558D">
      <w:pPr>
        <w:tabs>
          <w:tab w:val="left" w:pos="1560"/>
        </w:tabs>
        <w:spacing w:before="100"/>
        <w:rPr>
          <w:rFonts w:ascii="Akkurat LL TT Light" w:hAnsi="Akkurat LL TT Light" w:cs="Akkurat LL TT Light"/>
          <w:sz w:val="32"/>
        </w:rPr>
      </w:pPr>
      <w:bookmarkStart w:id="0" w:name="_Hlk30177121"/>
      <w:r w:rsidRPr="004D558D">
        <w:rPr>
          <w:rFonts w:ascii="Akkurat LL TT Light" w:hAnsi="Akkurat LL TT Light" w:cs="Akkurat LL TT Light"/>
          <w:color w:val="221F1F"/>
          <w:w w:val="105"/>
          <w:sz w:val="32"/>
        </w:rPr>
        <w:t>Zuweisung zur Untersuchung Gastroenterologie Thun</w:t>
      </w:r>
    </w:p>
    <w:p w:rsidR="00A9705A" w:rsidRPr="00A9705A" w:rsidRDefault="00CF1454" w:rsidP="004D558D">
      <w:pPr>
        <w:pStyle w:val="Textkrper"/>
        <w:spacing w:before="130" w:line="259" w:lineRule="auto"/>
        <w:ind w:right="566"/>
        <w:rPr>
          <w:color w:val="221F1F"/>
          <w:spacing w:val="3"/>
          <w:w w:val="105"/>
          <w:lang w:val="de-CH"/>
        </w:rPr>
      </w:pPr>
      <w:r w:rsidRPr="00591EAB">
        <w:rPr>
          <w:color w:val="221F1F"/>
          <w:w w:val="105"/>
          <w:lang w:val="de-CH"/>
        </w:rPr>
        <w:t xml:space="preserve">Um eine maximale Flexibilität zu gewährleisten, planen wir Ihre Patientin/Ihren Patienten nach freiem Untersuchungsfenster. Wir berücksichtigen keine persönlichen Zuweisungen, ausser dies wird explizit von Ihnen gewünscht </w:t>
      </w:r>
      <w:r w:rsidRPr="00591EAB">
        <w:rPr>
          <w:color w:val="221F1F"/>
          <w:spacing w:val="2"/>
          <w:w w:val="105"/>
          <w:lang w:val="de-CH"/>
        </w:rPr>
        <w:t>und</w:t>
      </w:r>
      <w:r w:rsidRPr="00591EAB">
        <w:rPr>
          <w:color w:val="221F1F"/>
          <w:spacing w:val="-7"/>
          <w:w w:val="105"/>
          <w:lang w:val="de-CH"/>
        </w:rPr>
        <w:t xml:space="preserve"> </w:t>
      </w:r>
      <w:r w:rsidRPr="00591EAB">
        <w:rPr>
          <w:color w:val="221F1F"/>
          <w:spacing w:val="3"/>
          <w:w w:val="105"/>
          <w:lang w:val="de-CH"/>
        </w:rPr>
        <w:t>vermerkt.</w:t>
      </w:r>
    </w:p>
    <w:p w:rsidR="00CC4860" w:rsidRPr="004D558D" w:rsidRDefault="00946BFF" w:rsidP="004D558D">
      <w:pPr>
        <w:tabs>
          <w:tab w:val="left" w:pos="5387"/>
          <w:tab w:val="right" w:leader="dot" w:pos="9637"/>
        </w:tabs>
        <w:spacing w:after="0" w:line="240" w:lineRule="auto"/>
        <w:rPr>
          <w:rFonts w:ascii="Akkurat LL TT Light" w:hAnsi="Akkurat LL TT Light" w:cs="Akkurat LL TT Light"/>
          <w:b/>
          <w:bCs/>
          <w:sz w:val="24"/>
          <w:szCs w:val="24"/>
        </w:rPr>
      </w:pPr>
      <w:r>
        <w:rPr>
          <w:rFonts w:ascii="Akkurat LL TT Light" w:hAnsi="Akkurat LL TT Light" w:cs="Akkurat LL TT Light"/>
          <w:sz w:val="20"/>
          <w:szCs w:val="20"/>
        </w:rPr>
        <w:tab/>
      </w:r>
      <w:r w:rsidR="00CF1454">
        <w:rPr>
          <w:rFonts w:ascii="Akkurat LL TT Light" w:hAnsi="Akkurat LL TT Light" w:cs="Akkurat LL TT Light"/>
          <w:sz w:val="20"/>
          <w:szCs w:val="20"/>
        </w:rPr>
        <w:br/>
      </w:r>
      <w:r w:rsidR="00453217" w:rsidRPr="004D558D">
        <w:rPr>
          <w:rFonts w:ascii="Akkurat LL TT Light" w:hAnsi="Akkurat LL TT Light" w:cs="Akkurat LL TT Light"/>
          <w:b/>
          <w:bCs/>
          <w:sz w:val="24"/>
          <w:szCs w:val="24"/>
        </w:rPr>
        <w:t>Patient/Patientin</w:t>
      </w:r>
    </w:p>
    <w:p w:rsidR="00D56F1F" w:rsidRDefault="00D56F1F" w:rsidP="005C3746">
      <w:pPr>
        <w:tabs>
          <w:tab w:val="left" w:pos="1701"/>
        </w:tabs>
        <w:spacing w:after="0" w:line="360" w:lineRule="auto"/>
        <w:rPr>
          <w:rFonts w:ascii="Akkurat LL TT Light" w:hAnsi="Akkurat LL TT Light" w:cs="Akkurat LL TT Light"/>
          <w:sz w:val="20"/>
          <w:szCs w:val="20"/>
        </w:rPr>
      </w:pPr>
    </w:p>
    <w:p w:rsidR="00D56F1F" w:rsidRDefault="00D56F1F" w:rsidP="005C3746">
      <w:pPr>
        <w:tabs>
          <w:tab w:val="left" w:pos="1701"/>
        </w:tabs>
        <w:spacing w:after="0" w:line="360" w:lineRule="auto"/>
        <w:rPr>
          <w:rFonts w:ascii="Akkurat LL TT Light" w:hAnsi="Akkurat LL TT Light" w:cs="Akkurat LL TT Light"/>
          <w:sz w:val="20"/>
          <w:szCs w:val="20"/>
        </w:rPr>
      </w:pPr>
      <w:r>
        <w:rPr>
          <w:rFonts w:ascii="Akkurat LL TT Light" w:hAnsi="Akkurat LL TT Light" w:cs="Akkurat LL TT Light"/>
          <w:sz w:val="20"/>
          <w:szCs w:val="20"/>
        </w:rPr>
        <w:t>Geschlecht</w:t>
      </w:r>
      <w:r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97842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>
        <w:rPr>
          <w:rFonts w:ascii="Akkurat LL TT Light" w:hAnsi="Akkurat LL TT Light" w:cs="Akkurat LL TT Light"/>
          <w:sz w:val="20"/>
          <w:szCs w:val="20"/>
        </w:rPr>
        <w:t xml:space="preserve"> weiblich</w:t>
      </w:r>
      <w:r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186139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>
        <w:rPr>
          <w:rFonts w:ascii="Akkurat LL TT Light" w:hAnsi="Akkurat LL TT Light" w:cs="Akkurat LL TT Light"/>
          <w:sz w:val="20"/>
          <w:szCs w:val="20"/>
        </w:rPr>
        <w:t xml:space="preserve"> männlich</w:t>
      </w:r>
    </w:p>
    <w:p w:rsidR="000E230C" w:rsidRDefault="001E2296" w:rsidP="005C3746">
      <w:pPr>
        <w:tabs>
          <w:tab w:val="left" w:pos="1701"/>
        </w:tabs>
        <w:spacing w:after="0" w:line="360" w:lineRule="auto"/>
        <w:rPr>
          <w:rFonts w:ascii="Akkurat LL TT Light" w:hAnsi="Akkurat LL TT Light" w:cs="Akkurat LL TT Light"/>
          <w:sz w:val="20"/>
          <w:szCs w:val="20"/>
        </w:rPr>
      </w:pPr>
      <w:r w:rsidRPr="00CC4860">
        <w:rPr>
          <w:rFonts w:ascii="Akkurat LL TT Light" w:hAnsi="Akkurat LL TT Light" w:cs="Akkurat LL TT Light"/>
          <w:sz w:val="20"/>
          <w:szCs w:val="20"/>
        </w:rPr>
        <w:t>Name</w:t>
      </w:r>
      <w:r w:rsidR="005C3746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208617882"/>
          <w:lock w:val="sdtLocked"/>
          <w:placeholder>
            <w:docPart w:val="DefaultPlaceholder_-1854013440"/>
          </w:placeholder>
          <w:showingPlcHdr/>
        </w:sdtPr>
        <w:sdtEndPr/>
        <w:sdtContent>
          <w:r w:rsidR="008C7C37" w:rsidRPr="008C7C37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Pr="00CC4860">
        <w:rPr>
          <w:rFonts w:ascii="Akkurat LL TT Light" w:hAnsi="Akkurat LL TT Light" w:cs="Akkurat LL TT Light"/>
          <w:sz w:val="20"/>
          <w:szCs w:val="20"/>
        </w:rPr>
        <w:br/>
        <w:t>Vorna</w:t>
      </w:r>
      <w:r w:rsidR="00CF1454">
        <w:rPr>
          <w:rFonts w:ascii="Akkurat LL TT Light" w:hAnsi="Akkurat LL TT Light" w:cs="Akkurat LL TT Light"/>
          <w:sz w:val="20"/>
          <w:szCs w:val="20"/>
        </w:rPr>
        <w:t>me</w:t>
      </w:r>
      <w:r w:rsidR="00CF1454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48236404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E131B" w:rsidRPr="005C3746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Pr="00CC4860">
        <w:rPr>
          <w:rFonts w:ascii="Akkurat LL TT Light" w:hAnsi="Akkurat LL TT Light" w:cs="Akkurat LL TT Light"/>
          <w:sz w:val="20"/>
          <w:szCs w:val="20"/>
        </w:rPr>
        <w:br/>
        <w:t>Geburtsdatum</w:t>
      </w:r>
      <w:r w:rsidRPr="00CC4860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21834261"/>
          <w:lock w:val="sdtLocked"/>
          <w:placeholder>
            <w:docPart w:val="DefaultPlaceholder_-1854013440"/>
          </w:placeholder>
          <w:showingPlcHdr/>
        </w:sdtPr>
        <w:sdtEndPr/>
        <w:sdtContent>
          <w:r w:rsidR="008C7C37" w:rsidRPr="008C7C37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Pr="00CC4860">
        <w:rPr>
          <w:rFonts w:ascii="Akkurat LL TT Light" w:hAnsi="Akkurat LL TT Light" w:cs="Akkurat LL TT Light"/>
          <w:sz w:val="20"/>
          <w:szCs w:val="20"/>
        </w:rPr>
        <w:br/>
        <w:t>Strasse, Nr.</w:t>
      </w:r>
      <w:r w:rsidRPr="00CC4860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-1030482038"/>
          <w:lock w:val="sdtLocked"/>
          <w:placeholder>
            <w:docPart w:val="DefaultPlaceholder_-1854013440"/>
          </w:placeholder>
          <w:showingPlcHdr/>
        </w:sdtPr>
        <w:sdtEndPr/>
        <w:sdtContent>
          <w:r w:rsidR="008C7C37" w:rsidRPr="008C7C37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Pr="00CC4860">
        <w:rPr>
          <w:rFonts w:ascii="Akkurat LL TT Light" w:hAnsi="Akkurat LL TT Light" w:cs="Akkurat LL TT Light"/>
          <w:sz w:val="20"/>
          <w:szCs w:val="20"/>
        </w:rPr>
        <w:br/>
        <w:t>PLZ, Ort</w:t>
      </w:r>
      <w:r w:rsidRPr="00CC4860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1161973981"/>
          <w:lock w:val="sdtLocked"/>
          <w:placeholder>
            <w:docPart w:val="DefaultPlaceholder_-1854013440"/>
          </w:placeholder>
          <w:showingPlcHdr/>
        </w:sdtPr>
        <w:sdtEndPr/>
        <w:sdtContent>
          <w:r w:rsidR="00CC4860" w:rsidRPr="005C3746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Pr="00CC4860">
        <w:rPr>
          <w:rFonts w:ascii="Akkurat LL TT Light" w:hAnsi="Akkurat LL TT Light" w:cs="Akkurat LL TT Light"/>
          <w:sz w:val="20"/>
          <w:szCs w:val="20"/>
        </w:rPr>
        <w:br/>
      </w:r>
      <w:r w:rsidR="000E230C">
        <w:rPr>
          <w:rFonts w:ascii="Akkurat LL TT Light" w:hAnsi="Akkurat LL TT Light" w:cs="Akkurat LL TT Light"/>
          <w:sz w:val="20"/>
          <w:szCs w:val="20"/>
        </w:rPr>
        <w:t>Mobile/Telefon</w:t>
      </w:r>
      <w:r w:rsidR="000E230C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-329219548"/>
          <w:placeholder>
            <w:docPart w:val="2B475FF6B2284A7590468C62F66FED91"/>
          </w:placeholder>
          <w:showingPlcHdr/>
        </w:sdtPr>
        <w:sdtEndPr/>
        <w:sdtContent>
          <w:r w:rsidR="000E230C" w:rsidRPr="005C3746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453217" w:rsidRDefault="001E2296" w:rsidP="005C3746">
      <w:pPr>
        <w:tabs>
          <w:tab w:val="left" w:pos="1701"/>
        </w:tabs>
        <w:spacing w:after="0" w:line="360" w:lineRule="auto"/>
        <w:rPr>
          <w:rFonts w:ascii="Akkurat LL TT Light" w:hAnsi="Akkurat LL TT Light" w:cs="Akkurat LL TT Light"/>
          <w:sz w:val="20"/>
          <w:szCs w:val="20"/>
        </w:rPr>
      </w:pPr>
      <w:r w:rsidRPr="00CC4860">
        <w:rPr>
          <w:rFonts w:ascii="Akkurat LL TT Light" w:hAnsi="Akkurat LL TT Light" w:cs="Akkurat LL TT Light"/>
          <w:sz w:val="20"/>
          <w:szCs w:val="20"/>
        </w:rPr>
        <w:t>Krankenkasse</w:t>
      </w:r>
      <w:r w:rsidRPr="00CC4860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-1780016825"/>
          <w:lock w:val="sdtLocked"/>
          <w:placeholder>
            <w:docPart w:val="DefaultPlaceholder_-1854013440"/>
          </w:placeholder>
          <w:showingPlcHdr/>
        </w:sdtPr>
        <w:sdtEndPr/>
        <w:sdtContent>
          <w:r w:rsidR="00CC4860" w:rsidRPr="005C3746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4D558D" w:rsidRPr="00CC4860" w:rsidRDefault="004D558D" w:rsidP="004D558D">
      <w:pPr>
        <w:tabs>
          <w:tab w:val="left" w:pos="3119"/>
          <w:tab w:val="left" w:pos="5103"/>
          <w:tab w:val="right" w:leader="dot" w:pos="9637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453217" w:rsidRDefault="00453217" w:rsidP="00453217">
      <w:pPr>
        <w:tabs>
          <w:tab w:val="left" w:pos="5670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1E2296" w:rsidRPr="004D558D" w:rsidRDefault="001E2296" w:rsidP="00453217">
      <w:pPr>
        <w:tabs>
          <w:tab w:val="left" w:pos="5670"/>
        </w:tabs>
        <w:spacing w:after="0" w:line="240" w:lineRule="auto"/>
        <w:rPr>
          <w:rFonts w:ascii="Akkurat LL TT Light" w:hAnsi="Akkurat LL TT Light" w:cs="Akkurat LL TT Light"/>
          <w:b/>
          <w:bCs/>
          <w:sz w:val="24"/>
          <w:szCs w:val="24"/>
        </w:rPr>
      </w:pPr>
      <w:r w:rsidRPr="004D558D">
        <w:rPr>
          <w:rFonts w:ascii="Akkurat LL TT Light" w:hAnsi="Akkurat LL TT Light" w:cs="Akkurat LL TT Light"/>
          <w:b/>
          <w:bCs/>
          <w:sz w:val="24"/>
          <w:szCs w:val="24"/>
        </w:rPr>
        <w:t>Art der Untersuchung</w:t>
      </w:r>
    </w:p>
    <w:p w:rsidR="001E2296" w:rsidRDefault="001E2296" w:rsidP="004C041C">
      <w:pPr>
        <w:tabs>
          <w:tab w:val="left" w:pos="426"/>
          <w:tab w:val="left" w:pos="2835"/>
          <w:tab w:val="left" w:pos="5670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4C041C" w:rsidRPr="00CC4860" w:rsidRDefault="00B70918" w:rsidP="00376DFC">
      <w:pPr>
        <w:tabs>
          <w:tab w:val="left" w:pos="426"/>
          <w:tab w:val="left" w:pos="3686"/>
          <w:tab w:val="left" w:pos="3969"/>
          <w:tab w:val="left" w:pos="6804"/>
          <w:tab w:val="left" w:pos="7088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  <w:sdt>
        <w:sdtPr>
          <w:rPr>
            <w:rFonts w:ascii="Akkurat LL TT Light" w:hAnsi="Akkurat LL TT Light" w:cs="Akkurat LL TT Light"/>
            <w:sz w:val="20"/>
            <w:szCs w:val="20"/>
          </w:rPr>
          <w:id w:val="16477121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FC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CC4860">
        <w:rPr>
          <w:rFonts w:ascii="Akkurat LL TT Light" w:hAnsi="Akkurat LL TT Light" w:cs="Akkurat LL TT Light"/>
          <w:sz w:val="20"/>
          <w:szCs w:val="20"/>
        </w:rPr>
        <w:tab/>
      </w:r>
      <w:r w:rsidR="004C041C" w:rsidRPr="00CC4860">
        <w:rPr>
          <w:rFonts w:ascii="Akkurat LL TT Light" w:hAnsi="Akkurat LL TT Light" w:cs="Akkurat LL TT Light"/>
          <w:sz w:val="20"/>
          <w:szCs w:val="20"/>
        </w:rPr>
        <w:t>Gastroskopie</w:t>
      </w:r>
      <w:r w:rsidR="004C041C" w:rsidRPr="00CC4860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14280783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37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CC4860">
        <w:rPr>
          <w:rFonts w:ascii="Akkurat LL TT Light" w:hAnsi="Akkurat LL TT Light" w:cs="Akkurat LL TT Light"/>
          <w:sz w:val="20"/>
          <w:szCs w:val="20"/>
        </w:rPr>
        <w:tab/>
      </w:r>
      <w:r w:rsidR="00376DFC">
        <w:rPr>
          <w:rFonts w:ascii="Akkurat LL TT Light" w:hAnsi="Akkurat LL TT Light" w:cs="Akkurat LL TT Light"/>
          <w:sz w:val="20"/>
          <w:szCs w:val="20"/>
        </w:rPr>
        <w:t>BRAVO-Kapsel</w:t>
      </w:r>
      <w:r w:rsidR="00B017D1" w:rsidRPr="00CC4860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12440661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FC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4D16C5">
        <w:rPr>
          <w:rFonts w:ascii="Akkurat LL TT Light" w:hAnsi="Akkurat LL TT Light" w:cs="Akkurat LL TT Light"/>
          <w:sz w:val="20"/>
          <w:szCs w:val="20"/>
        </w:rPr>
        <w:tab/>
      </w:r>
      <w:r w:rsidR="00376DFC">
        <w:rPr>
          <w:rFonts w:ascii="Akkurat LL TT Light" w:hAnsi="Akkurat LL TT Light" w:cs="Akkurat LL TT Light"/>
          <w:sz w:val="20"/>
          <w:szCs w:val="20"/>
        </w:rPr>
        <w:t>anorektale Manometrie</w:t>
      </w:r>
    </w:p>
    <w:p w:rsidR="004C041C" w:rsidRPr="00CC4860" w:rsidRDefault="00B70918" w:rsidP="00376DFC">
      <w:pPr>
        <w:tabs>
          <w:tab w:val="left" w:pos="426"/>
          <w:tab w:val="left" w:pos="3686"/>
          <w:tab w:val="left" w:pos="3969"/>
          <w:tab w:val="left" w:pos="6804"/>
          <w:tab w:val="left" w:pos="6946"/>
          <w:tab w:val="left" w:pos="7088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  <w:sdt>
        <w:sdtPr>
          <w:rPr>
            <w:rFonts w:ascii="Akkurat LL TT Light" w:hAnsi="Akkurat LL TT Light" w:cs="Akkurat LL TT Light"/>
            <w:sz w:val="20"/>
            <w:szCs w:val="20"/>
          </w:rPr>
          <w:id w:val="18906115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37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CC4860">
        <w:rPr>
          <w:rFonts w:ascii="Akkurat LL TT Light" w:hAnsi="Akkurat LL TT Light" w:cs="Akkurat LL TT Light"/>
          <w:sz w:val="20"/>
          <w:szCs w:val="20"/>
        </w:rPr>
        <w:tab/>
      </w:r>
      <w:r w:rsidR="004C041C" w:rsidRPr="00CC4860">
        <w:rPr>
          <w:rFonts w:ascii="Akkurat LL TT Light" w:hAnsi="Akkurat LL TT Light" w:cs="Akkurat LL TT Light"/>
          <w:sz w:val="20"/>
          <w:szCs w:val="20"/>
        </w:rPr>
        <w:t>Koloskopie</w:t>
      </w:r>
      <w:r w:rsidR="004C041C" w:rsidRPr="00CC4860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9876697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37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CC4860">
        <w:rPr>
          <w:rFonts w:ascii="Akkurat LL TT Light" w:hAnsi="Akkurat LL TT Light" w:cs="Akkurat LL TT Light"/>
          <w:sz w:val="20"/>
          <w:szCs w:val="20"/>
        </w:rPr>
        <w:tab/>
      </w:r>
      <w:r w:rsidR="004C041C" w:rsidRPr="00CC4860">
        <w:rPr>
          <w:rFonts w:ascii="Akkurat LL TT Light" w:hAnsi="Akkurat LL TT Light" w:cs="Akkurat LL TT Light"/>
          <w:sz w:val="20"/>
          <w:szCs w:val="20"/>
        </w:rPr>
        <w:t>Sprechstunde</w:t>
      </w:r>
      <w:r w:rsidR="00CC4860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12788377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727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143727">
        <w:rPr>
          <w:rFonts w:ascii="Akkurat LL TT Light" w:hAnsi="Akkurat LL TT Light" w:cs="Akkurat LL TT Light"/>
          <w:sz w:val="20"/>
          <w:szCs w:val="20"/>
        </w:rPr>
        <w:tab/>
      </w:r>
      <w:r w:rsidR="00376DFC">
        <w:rPr>
          <w:rFonts w:ascii="Akkurat LL TT Light" w:hAnsi="Akkurat LL TT Light" w:cs="Akkurat LL TT Light"/>
          <w:sz w:val="20"/>
          <w:szCs w:val="20"/>
        </w:rPr>
        <w:t>oesophageale Manometrie</w:t>
      </w:r>
    </w:p>
    <w:p w:rsidR="004C041C" w:rsidRDefault="00B70918" w:rsidP="00376DFC">
      <w:pPr>
        <w:tabs>
          <w:tab w:val="left" w:pos="426"/>
          <w:tab w:val="left" w:pos="3686"/>
          <w:tab w:val="left" w:pos="3969"/>
          <w:tab w:val="left" w:pos="6804"/>
          <w:tab w:val="left" w:pos="7088"/>
          <w:tab w:val="left" w:pos="7513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  <w:sdt>
        <w:sdtPr>
          <w:rPr>
            <w:rFonts w:ascii="Akkurat LL TT Light" w:hAnsi="Akkurat LL TT Light" w:cs="Akkurat LL TT Light"/>
            <w:sz w:val="20"/>
            <w:szCs w:val="20"/>
          </w:rPr>
          <w:id w:val="3291071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37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CC4860">
        <w:rPr>
          <w:rFonts w:ascii="Akkurat LL TT Light" w:hAnsi="Akkurat LL TT Light" w:cs="Akkurat LL TT Light"/>
          <w:sz w:val="20"/>
          <w:szCs w:val="20"/>
        </w:rPr>
        <w:tab/>
      </w:r>
      <w:r w:rsidR="004C041C" w:rsidRPr="00CC4860">
        <w:rPr>
          <w:rFonts w:ascii="Akkurat LL TT Light" w:hAnsi="Akkurat LL TT Light" w:cs="Akkurat LL TT Light"/>
          <w:sz w:val="20"/>
          <w:szCs w:val="20"/>
        </w:rPr>
        <w:t>Flexible Sigmoidoskopie</w:t>
      </w:r>
      <w:r w:rsidR="00B017D1" w:rsidRPr="00CC4860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-9275754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37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CC4860">
        <w:rPr>
          <w:rFonts w:ascii="Akkurat LL TT Light" w:hAnsi="Akkurat LL TT Light" w:cs="Akkurat LL TT Light"/>
          <w:sz w:val="20"/>
          <w:szCs w:val="20"/>
        </w:rPr>
        <w:tab/>
      </w:r>
      <w:r w:rsidR="00B017D1" w:rsidRPr="00CC4860">
        <w:rPr>
          <w:rFonts w:ascii="Akkurat LL TT Light" w:hAnsi="Akkurat LL TT Light" w:cs="Akkurat LL TT Light"/>
          <w:sz w:val="20"/>
          <w:szCs w:val="20"/>
        </w:rPr>
        <w:t>Ultraschall</w:t>
      </w:r>
      <w:r w:rsidR="00376DFC"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-32567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DFC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376DFC">
        <w:rPr>
          <w:rFonts w:ascii="Akkurat LL TT Light" w:hAnsi="Akkurat LL TT Light" w:cs="Akkurat LL TT Light"/>
          <w:sz w:val="20"/>
          <w:szCs w:val="20"/>
        </w:rPr>
        <w:tab/>
        <w:t>anale Endosonografie</w:t>
      </w:r>
    </w:p>
    <w:p w:rsidR="00143727" w:rsidRDefault="00376DFC" w:rsidP="00376DFC">
      <w:pPr>
        <w:tabs>
          <w:tab w:val="left" w:pos="426"/>
          <w:tab w:val="left" w:pos="3686"/>
          <w:tab w:val="left" w:pos="3969"/>
          <w:tab w:val="left" w:pos="6804"/>
          <w:tab w:val="left" w:pos="6946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  <w:sdt>
        <w:sdtPr>
          <w:rPr>
            <w:rFonts w:ascii="Akkurat LL TT Light" w:hAnsi="Akkurat LL TT Light" w:cs="Akkurat LL TT Light"/>
            <w:sz w:val="20"/>
            <w:szCs w:val="20"/>
          </w:rPr>
          <w:id w:val="157964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>
        <w:rPr>
          <w:rFonts w:ascii="Akkurat LL TT Light" w:hAnsi="Akkurat LL TT Light" w:cs="Akkurat LL TT Light"/>
          <w:sz w:val="20"/>
          <w:szCs w:val="20"/>
        </w:rPr>
        <w:tab/>
      </w:r>
      <w:r w:rsidRPr="00CC4860">
        <w:rPr>
          <w:rFonts w:ascii="Akkurat LL TT Light" w:hAnsi="Akkurat LL TT Light" w:cs="Akkurat LL TT Light"/>
          <w:sz w:val="20"/>
          <w:szCs w:val="20"/>
        </w:rPr>
        <w:t>Proktoskopie</w:t>
      </w:r>
      <w:r>
        <w:rPr>
          <w:rFonts w:ascii="Akkurat LL TT Light" w:hAnsi="Akkurat LL TT Light" w:cs="Akkurat LL TT Light"/>
          <w:sz w:val="20"/>
          <w:szCs w:val="20"/>
        </w:rPr>
        <w:tab/>
      </w:r>
      <w:r>
        <w:rPr>
          <w:rFonts w:ascii="Akkurat LL TT Light" w:hAnsi="Akkurat LL TT Light" w:cs="Akkurat LL TT Light"/>
          <w:sz w:val="20"/>
          <w:szCs w:val="20"/>
        </w:rPr>
        <w:tab/>
      </w:r>
      <w:r>
        <w:rPr>
          <w:rFonts w:ascii="Akkurat LL TT Light" w:hAnsi="Akkurat LL TT Light" w:cs="Akkurat LL TT Light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17894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>
        <w:rPr>
          <w:rFonts w:ascii="Akkurat LL TT Light" w:hAnsi="Akkurat LL TT Light" w:cs="Akkurat LL TT Light"/>
          <w:sz w:val="20"/>
          <w:szCs w:val="20"/>
        </w:rPr>
        <w:tab/>
        <w:t>24-h-Impedanz-pH-Metrie</w:t>
      </w:r>
    </w:p>
    <w:p w:rsidR="00376DFC" w:rsidRPr="00CC4860" w:rsidRDefault="00376DFC" w:rsidP="00376DFC">
      <w:pPr>
        <w:tabs>
          <w:tab w:val="left" w:pos="426"/>
          <w:tab w:val="left" w:pos="3686"/>
          <w:tab w:val="left" w:pos="3969"/>
          <w:tab w:val="left" w:pos="6804"/>
          <w:tab w:val="left" w:pos="6946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  <w:r>
        <w:rPr>
          <w:rFonts w:ascii="Akkurat LL TT Light" w:hAnsi="Akkurat LL TT Light" w:cs="Akkurat LL TT Light"/>
          <w:sz w:val="20"/>
          <w:szCs w:val="20"/>
        </w:rPr>
        <w:tab/>
      </w:r>
      <w:r>
        <w:rPr>
          <w:rFonts w:ascii="Akkurat LL TT Light" w:hAnsi="Akkurat LL TT Light" w:cs="Akkurat LL TT Light"/>
          <w:sz w:val="20"/>
          <w:szCs w:val="20"/>
        </w:rPr>
        <w:tab/>
      </w:r>
      <w:r>
        <w:rPr>
          <w:rFonts w:ascii="Akkurat LL TT Light" w:hAnsi="Akkurat LL TT Light" w:cs="Akkurat LL TT Light"/>
          <w:sz w:val="20"/>
          <w:szCs w:val="20"/>
        </w:rPr>
        <w:tab/>
      </w:r>
      <w:r>
        <w:rPr>
          <w:rFonts w:ascii="Akkurat LL TT Light" w:hAnsi="Akkurat LL TT Light" w:cs="Akkurat LL TT Light"/>
          <w:sz w:val="20"/>
          <w:szCs w:val="20"/>
        </w:rPr>
        <w:tab/>
      </w:r>
    </w:p>
    <w:p w:rsidR="00B017D1" w:rsidRPr="00CC4860" w:rsidRDefault="00B70918" w:rsidP="00CC4860">
      <w:pPr>
        <w:tabs>
          <w:tab w:val="left" w:pos="426"/>
          <w:tab w:val="left" w:pos="3686"/>
          <w:tab w:val="left" w:pos="3969"/>
          <w:tab w:val="left" w:pos="7230"/>
          <w:tab w:val="left" w:pos="7513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  <w:sdt>
        <w:sdtPr>
          <w:rPr>
            <w:rFonts w:ascii="Akkurat LL TT Light" w:hAnsi="Akkurat LL TT Light" w:cs="Akkurat LL TT Light"/>
            <w:color w:val="FF0000"/>
            <w:sz w:val="20"/>
            <w:szCs w:val="20"/>
          </w:rPr>
          <w:id w:val="16525650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37">
            <w:rPr>
              <w:rFonts w:ascii="MS Gothic" w:eastAsia="MS Gothic" w:hAnsi="MS Gothic" w:cs="Akkurat LL TT Light" w:hint="eastAsia"/>
              <w:color w:val="FF0000"/>
              <w:sz w:val="20"/>
              <w:szCs w:val="20"/>
            </w:rPr>
            <w:t>☐</w:t>
          </w:r>
        </w:sdtContent>
      </w:sdt>
      <w:r w:rsidR="00CC4860">
        <w:rPr>
          <w:rFonts w:ascii="Akkurat LL TT Light" w:hAnsi="Akkurat LL TT Light" w:cs="Akkurat LL TT Light"/>
          <w:color w:val="FF0000"/>
          <w:sz w:val="20"/>
          <w:szCs w:val="20"/>
        </w:rPr>
        <w:tab/>
      </w:r>
      <w:r w:rsidR="00B017D1" w:rsidRPr="00CC4860">
        <w:rPr>
          <w:rFonts w:ascii="Akkurat LL TT Light" w:hAnsi="Akkurat LL TT Light" w:cs="Akkurat LL TT Light"/>
          <w:color w:val="FF0000"/>
          <w:sz w:val="20"/>
          <w:szCs w:val="20"/>
        </w:rPr>
        <w:t>Es handelt sich um einen Notfall</w:t>
      </w:r>
      <w:r w:rsidR="00B017D1" w:rsidRPr="00CC4860">
        <w:rPr>
          <w:rFonts w:ascii="Akkurat LL TT Light" w:hAnsi="Akkurat LL TT Light" w:cs="Akkurat LL TT Light"/>
          <w:color w:val="FF0000"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-1526089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FC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CC4860">
        <w:rPr>
          <w:rFonts w:ascii="Akkurat LL TT Light" w:hAnsi="Akkurat LL TT Light" w:cs="Akkurat LL TT Light"/>
          <w:color w:val="FF0000"/>
          <w:sz w:val="20"/>
          <w:szCs w:val="20"/>
        </w:rPr>
        <w:tab/>
      </w:r>
      <w:r w:rsidR="00B017D1" w:rsidRPr="00CC4860">
        <w:rPr>
          <w:rFonts w:ascii="Akkurat LL TT Light" w:hAnsi="Akkurat LL TT Light" w:cs="Akkurat LL TT Light"/>
          <w:sz w:val="20"/>
          <w:szCs w:val="20"/>
        </w:rPr>
        <w:t>Abführmittel bereits abgegeben</w:t>
      </w:r>
    </w:p>
    <w:p w:rsidR="001E2296" w:rsidRDefault="001E2296" w:rsidP="00453217">
      <w:pPr>
        <w:tabs>
          <w:tab w:val="left" w:pos="5670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5C3746" w:rsidRDefault="005C3746" w:rsidP="00453217">
      <w:pPr>
        <w:tabs>
          <w:tab w:val="left" w:pos="5670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1E2296" w:rsidRDefault="00B017D1" w:rsidP="00A9705A">
      <w:pPr>
        <w:tabs>
          <w:tab w:val="left" w:pos="1985"/>
          <w:tab w:val="left" w:pos="2268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  <w:r w:rsidRPr="004D558D">
        <w:rPr>
          <w:rFonts w:ascii="Akkurat LL TT Light" w:hAnsi="Akkurat LL TT Light" w:cs="Akkurat LL TT Light"/>
          <w:b/>
          <w:bCs/>
          <w:sz w:val="24"/>
          <w:szCs w:val="24"/>
        </w:rPr>
        <w:t>Indikation</w:t>
      </w:r>
      <w:r w:rsidR="004D558D">
        <w:rPr>
          <w:rFonts w:ascii="Akkurat LL TT Light" w:hAnsi="Akkurat LL TT Light" w:cs="Akkurat LL TT Light"/>
          <w:b/>
          <w:bCs/>
          <w:sz w:val="20"/>
          <w:szCs w:val="20"/>
        </w:rPr>
        <w:tab/>
      </w:r>
      <w:sdt>
        <w:sdtPr>
          <w:rPr>
            <w:rFonts w:ascii="Akkurat LL TT Light" w:hAnsi="Akkurat LL TT Light" w:cs="Akkurat LL TT Light"/>
            <w:sz w:val="20"/>
            <w:szCs w:val="20"/>
          </w:rPr>
          <w:id w:val="682088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30C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4D558D">
        <w:rPr>
          <w:rFonts w:ascii="Akkurat LL TT Light" w:hAnsi="Akkurat LL TT Light" w:cs="Akkurat LL TT Light"/>
          <w:sz w:val="20"/>
          <w:szCs w:val="20"/>
        </w:rPr>
        <w:tab/>
      </w:r>
      <w:r>
        <w:rPr>
          <w:rFonts w:ascii="Akkurat LL TT Light" w:hAnsi="Akkurat LL TT Light" w:cs="Akkurat LL TT Light"/>
          <w:sz w:val="20"/>
          <w:szCs w:val="20"/>
        </w:rPr>
        <w:t>Screening</w:t>
      </w:r>
    </w:p>
    <w:p w:rsidR="004D558D" w:rsidRPr="004D558D" w:rsidRDefault="004D558D" w:rsidP="004D558D">
      <w:pPr>
        <w:tabs>
          <w:tab w:val="left" w:pos="1276"/>
          <w:tab w:val="left" w:pos="1985"/>
          <w:tab w:val="left" w:pos="5670"/>
        </w:tabs>
        <w:spacing w:after="0" w:line="240" w:lineRule="auto"/>
        <w:rPr>
          <w:rFonts w:ascii="Akkurat LL TT Light" w:hAnsi="Akkurat LL TT Light" w:cs="Akkurat LL TT Light"/>
          <w:b/>
          <w:bCs/>
          <w:sz w:val="20"/>
          <w:szCs w:val="20"/>
        </w:rPr>
      </w:pPr>
    </w:p>
    <w:sdt>
      <w:sdtPr>
        <w:rPr>
          <w:rFonts w:ascii="Akkurat LL TT Light" w:hAnsi="Akkurat LL TT Light" w:cs="Akkurat LL TT Light"/>
          <w:sz w:val="20"/>
          <w:szCs w:val="20"/>
        </w:rPr>
        <w:id w:val="720873627"/>
        <w:lock w:val="sdtLocked"/>
        <w:placeholder>
          <w:docPart w:val="DefaultPlaceholder_-1854013440"/>
        </w:placeholder>
        <w:showingPlcHdr/>
      </w:sdtPr>
      <w:sdtEndPr/>
      <w:sdtContent>
        <w:p w:rsidR="00B017D1" w:rsidRDefault="008C7C37" w:rsidP="00B017D1">
          <w:pPr>
            <w:tabs>
              <w:tab w:val="left" w:pos="1276"/>
              <w:tab w:val="left" w:pos="1985"/>
              <w:tab w:val="left" w:pos="5670"/>
            </w:tabs>
            <w:spacing w:after="360" w:line="240" w:lineRule="auto"/>
            <w:rPr>
              <w:rFonts w:ascii="Akkurat LL TT Light" w:hAnsi="Akkurat LL TT Light" w:cs="Akkurat LL TT Light"/>
              <w:sz w:val="20"/>
              <w:szCs w:val="20"/>
            </w:rPr>
          </w:pPr>
          <w:r w:rsidRPr="00C57B9C">
            <w:rPr>
              <w:rStyle w:val="Platzhaltertext"/>
            </w:rPr>
            <w:t>Klicken oder tippen Sie hier, um Text einzugeben.</w:t>
          </w:r>
        </w:p>
      </w:sdtContent>
    </w:sdt>
    <w:p w:rsidR="00B017D1" w:rsidRDefault="00B017D1" w:rsidP="00B017D1">
      <w:pPr>
        <w:tabs>
          <w:tab w:val="left" w:pos="1276"/>
          <w:tab w:val="left" w:pos="1985"/>
          <w:tab w:val="left" w:pos="5670"/>
        </w:tabs>
        <w:spacing w:after="36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B017D1" w:rsidRDefault="00B017D1" w:rsidP="00B017D1">
      <w:pPr>
        <w:tabs>
          <w:tab w:val="left" w:pos="1276"/>
          <w:tab w:val="left" w:pos="1985"/>
          <w:tab w:val="left" w:pos="5670"/>
        </w:tabs>
        <w:spacing w:after="36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B017D1" w:rsidRPr="004D16C5" w:rsidRDefault="00B70918" w:rsidP="004D16C5">
      <w:pPr>
        <w:tabs>
          <w:tab w:val="left" w:pos="426"/>
          <w:tab w:val="left" w:pos="5670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  <w:sdt>
        <w:sdtPr>
          <w:rPr>
            <w:rFonts w:ascii="Akkurat LL TT Light" w:hAnsi="Akkurat LL TT Light" w:cs="Akkurat LL TT Light"/>
            <w:sz w:val="20"/>
            <w:szCs w:val="20"/>
          </w:rPr>
          <w:id w:val="-10197748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AB">
            <w:rPr>
              <w:rFonts w:ascii="MS Gothic" w:eastAsia="MS Gothic" w:hAnsi="MS Gothic" w:cs="Akkurat LL TT Light" w:hint="eastAsia"/>
              <w:sz w:val="20"/>
              <w:szCs w:val="20"/>
            </w:rPr>
            <w:t>☐</w:t>
          </w:r>
        </w:sdtContent>
      </w:sdt>
      <w:r w:rsidR="004D16C5">
        <w:rPr>
          <w:rFonts w:ascii="Akkurat LL TT Light" w:hAnsi="Akkurat LL TT Light" w:cs="Akkurat LL TT Light"/>
          <w:sz w:val="20"/>
          <w:szCs w:val="20"/>
        </w:rPr>
        <w:tab/>
      </w:r>
      <w:r w:rsidR="00B017D1" w:rsidRPr="004D16C5">
        <w:rPr>
          <w:rFonts w:ascii="Akkurat LL TT Light" w:hAnsi="Akkurat LL TT Light" w:cs="Akkurat LL TT Light"/>
          <w:sz w:val="20"/>
          <w:szCs w:val="20"/>
        </w:rPr>
        <w:t>Es folgt ein separates Zuweisungsschreiben</w:t>
      </w:r>
    </w:p>
    <w:p w:rsidR="00B017D1" w:rsidRDefault="00B017D1" w:rsidP="00B017D1">
      <w:pPr>
        <w:tabs>
          <w:tab w:val="left" w:pos="426"/>
          <w:tab w:val="left" w:pos="5670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3E7EAB" w:rsidRDefault="003E7EAB" w:rsidP="00B017D1">
      <w:pPr>
        <w:tabs>
          <w:tab w:val="left" w:pos="426"/>
          <w:tab w:val="left" w:pos="5670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3E7EAB" w:rsidRDefault="003E7EAB" w:rsidP="00B017D1">
      <w:pPr>
        <w:tabs>
          <w:tab w:val="left" w:pos="426"/>
          <w:tab w:val="left" w:pos="5670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3E7EAB" w:rsidRDefault="003E7EAB" w:rsidP="00B017D1">
      <w:pPr>
        <w:tabs>
          <w:tab w:val="left" w:pos="426"/>
          <w:tab w:val="left" w:pos="5670"/>
        </w:tabs>
        <w:spacing w:after="0" w:line="240" w:lineRule="auto"/>
        <w:rPr>
          <w:rFonts w:ascii="Akkurat LL TT Light" w:hAnsi="Akkurat LL TT Light" w:cs="Akkurat LL TT Light"/>
          <w:sz w:val="20"/>
          <w:szCs w:val="20"/>
        </w:rPr>
      </w:pPr>
    </w:p>
    <w:p w:rsidR="003E7EAB" w:rsidRDefault="003E7EAB">
      <w:pPr>
        <w:rPr>
          <w:rFonts w:ascii="Akkurat LL TT Light" w:eastAsia="Akkurat LL TT Light" w:hAnsi="Akkurat LL TT Light" w:cs="Akkurat LL TT Ligh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53493" w:rsidRDefault="00B017D1" w:rsidP="00353493">
      <w:pPr>
        <w:pStyle w:val="Textkrper"/>
        <w:spacing w:before="119"/>
        <w:ind w:right="-2"/>
        <w:rPr>
          <w:rFonts w:asciiTheme="minorHAnsi" w:eastAsiaTheme="minorHAnsi" w:hAnsiTheme="minorHAnsi" w:cstheme="minorBidi"/>
          <w:sz w:val="22"/>
          <w:szCs w:val="22"/>
          <w:lang w:val="de-CH"/>
        </w:rPr>
      </w:pPr>
      <w:r w:rsidRPr="00353493">
        <w:rPr>
          <w:b/>
          <w:bCs/>
          <w:sz w:val="24"/>
          <w:szCs w:val="24"/>
          <w:lang w:val="de-CH"/>
        </w:rPr>
        <w:lastRenderedPageBreak/>
        <w:t>Medikamente</w:t>
      </w:r>
    </w:p>
    <w:p w:rsidR="003E131B" w:rsidRDefault="003E131B" w:rsidP="00B017D1">
      <w:pPr>
        <w:tabs>
          <w:tab w:val="left" w:pos="426"/>
          <w:tab w:val="left" w:pos="5670"/>
        </w:tabs>
        <w:spacing w:after="0" w:line="240" w:lineRule="auto"/>
        <w:rPr>
          <w:rFonts w:ascii="Akkurat LL TT Light" w:hAnsi="Akkurat LL TT Light" w:cs="Akkurat LL TT Light"/>
          <w:b/>
          <w:bCs/>
          <w:sz w:val="24"/>
          <w:szCs w:val="24"/>
        </w:rPr>
      </w:pPr>
    </w:p>
    <w:p w:rsidR="003E131B" w:rsidRDefault="00B70918" w:rsidP="00B017D1">
      <w:pPr>
        <w:tabs>
          <w:tab w:val="left" w:pos="426"/>
          <w:tab w:val="left" w:pos="5670"/>
        </w:tabs>
        <w:spacing w:after="0" w:line="240" w:lineRule="auto"/>
        <w:rPr>
          <w:rFonts w:ascii="Akkurat LL TT Light" w:hAnsi="Akkurat LL TT Light" w:cs="Akkurat LL TT Light"/>
          <w:b/>
          <w:bCs/>
          <w:sz w:val="24"/>
          <w:szCs w:val="24"/>
        </w:rPr>
      </w:pPr>
      <w:sdt>
        <w:sdtPr>
          <w:rPr>
            <w:rFonts w:ascii="Akkurat LL TT Light" w:hAnsi="Akkurat LL TT Light" w:cs="Akkurat LL TT Light"/>
            <w:sz w:val="20"/>
            <w:szCs w:val="20"/>
          </w:rPr>
          <w:tag w:val="Plättchenaggregation"/>
          <w:id w:val="-98878122"/>
          <w:lock w:val="sdtLocked"/>
          <w:placeholder>
            <w:docPart w:val="F34CCB0D739C4469B8FE37D48C58018C"/>
          </w:placeholder>
          <w15:color w:val="808080"/>
          <w:dropDownList>
            <w:listItem w:displayText="Plättchenaggregation, wählen Sie ein Medikament" w:value="Plättchenaggregation, wählen Sie ein Medikament"/>
            <w:listItem w:displayText="keine Plättchenaggregation" w:value="keine Plättchenaggregation"/>
            <w:listItem w:displayText="Aspirin" w:value="Aspirin"/>
            <w:listItem w:displayText="Plavix" w:value="Plavix"/>
            <w:listItem w:displayText="Brilique" w:value="Brilique"/>
            <w:listItem w:displayText="Efient" w:value="Efient"/>
            <w:listItem w:displayText="Aspirin und Plavix" w:value="Aspirin und Plavix"/>
            <w:listItem w:displayText="Andere Kombinationen; bitte unter Bermerkungen vermerken" w:value="Andere Kombinationen; bitte unter Bermerkungen vermerken"/>
          </w:dropDownList>
        </w:sdtPr>
        <w:sdtEndPr/>
        <w:sdtContent>
          <w:r w:rsidR="00390B68">
            <w:rPr>
              <w:rFonts w:ascii="Akkurat LL TT Light" w:hAnsi="Akkurat LL TT Light" w:cs="Akkurat LL TT Light"/>
              <w:sz w:val="20"/>
              <w:szCs w:val="20"/>
            </w:rPr>
            <w:t>Plättchenaggregation, wählen Sie ein Medikament</w:t>
          </w:r>
        </w:sdtContent>
      </w:sdt>
    </w:p>
    <w:sdt>
      <w:sdtPr>
        <w:rPr>
          <w:lang w:val="de-CH"/>
        </w:rPr>
        <w:tag w:val="OAK"/>
        <w:id w:val="-398361830"/>
        <w:lock w:val="sdtLocked"/>
        <w:placeholder>
          <w:docPart w:val="DefaultPlaceholder_-1854013438"/>
        </w:placeholder>
        <w15:color w:val="808080"/>
        <w:dropDownList>
          <w:listItem w:displayText="OAK, wählen Sie ein Medikament" w:value="OAK, wählen Sie ein Medikament"/>
          <w:listItem w:displayText="keine OAK" w:value="keine OAK"/>
          <w:listItem w:displayText="Marcoumar" w:value="Marcoumar"/>
          <w:listItem w:displayText="Xarelto" w:value="Xarelto"/>
          <w:listItem w:displayText="Pradaxa" w:value="Pradaxa"/>
          <w:listItem w:displayText="Eliquis" w:value="Eliquis"/>
          <w:listItem w:displayText="Lixiana" w:value="Lixiana"/>
        </w:dropDownList>
      </w:sdtPr>
      <w:sdtEndPr/>
      <w:sdtContent>
        <w:p w:rsidR="00A41003" w:rsidRDefault="00390B68" w:rsidP="004E1430">
          <w:pPr>
            <w:pStyle w:val="Textkrper"/>
            <w:spacing w:before="119"/>
            <w:ind w:right="-2"/>
            <w:rPr>
              <w:lang w:val="de-CH"/>
            </w:rPr>
          </w:pPr>
          <w:r>
            <w:rPr>
              <w:lang w:val="de-CH"/>
            </w:rPr>
            <w:t>OAK, wählen Sie ein Medikament</w:t>
          </w:r>
        </w:p>
      </w:sdtContent>
    </w:sdt>
    <w:sdt>
      <w:sdtPr>
        <w:rPr>
          <w:lang w:val="de-CH"/>
        </w:rPr>
        <w:tag w:val="Insulin"/>
        <w:id w:val="812217620"/>
        <w:lock w:val="sdtLocked"/>
        <w:placeholder>
          <w:docPart w:val="DefaultPlaceholder_-1854013438"/>
        </w:placeholder>
        <w15:color w:val="808080"/>
        <w:dropDownList>
          <w:listItem w:displayText="Insulin, wählen Sie ein Medikament aus" w:value="Insulin, wählen Sie ein Medikament aus"/>
          <w:listItem w:displayText="kein Insulin" w:value="kein Insulin"/>
          <w:listItem w:displayText="Tresiba" w:value="Tresiba"/>
          <w:listItem w:displayText="Xultophy" w:value="Xultophy"/>
          <w:listItem w:displayText="Lantus" w:value="Lantus"/>
          <w:listItem w:displayText="Abasaglar" w:value="Abasaglar"/>
          <w:listItem w:displayText="Toujeo" w:value="Toujeo"/>
          <w:listItem w:displayText="Insulinpumpe" w:value="Insulinpumpe"/>
        </w:dropDownList>
      </w:sdtPr>
      <w:sdtEndPr/>
      <w:sdtContent>
        <w:p w:rsidR="00A41003" w:rsidRPr="004078F5" w:rsidRDefault="00694D00" w:rsidP="004E1430">
          <w:pPr>
            <w:pStyle w:val="Textkrper"/>
            <w:spacing w:before="119"/>
            <w:ind w:right="-2"/>
            <w:rPr>
              <w:lang w:val="de-CH"/>
            </w:rPr>
          </w:pPr>
          <w:r>
            <w:rPr>
              <w:lang w:val="de-CH"/>
            </w:rPr>
            <w:t>Insulin, wählen Sie ein Medikament aus</w:t>
          </w:r>
        </w:p>
      </w:sdtContent>
    </w:sdt>
    <w:sdt>
      <w:sdtPr>
        <w:rPr>
          <w:lang w:val="de-CH"/>
        </w:rPr>
        <w:tag w:val="keine oralen Antidiabetika"/>
        <w:id w:val="1879111932"/>
        <w:lock w:val="sdtLocked"/>
        <w:placeholder>
          <w:docPart w:val="DefaultPlaceholder_-1854013438"/>
        </w:placeholder>
        <w15:color w:val="808080"/>
        <w:dropDownList>
          <w:listItem w:displayText="Orale Anitdiabetika, wählen Sie ein Medikament aus" w:value="Orale Anitdiabetika, wählen Sie ein Medikament aus"/>
          <w:listItem w:displayText="keine oralen Antidiabetika" w:value="keine oralen Antidiabetika"/>
          <w:listItem w:displayText="OAD mit Hypoglykämie-Risiko: bitte am Untersuchungstag geben" w:value="OAD mit Hypoglykämie-Risiko: bitte am Untersuchungstag geben"/>
          <w:listItem w:displayText="OAD ohne Hypoglykämie-Risiko: normal weiter geben" w:value="OAD ohne Hypoglykämie-Risiko: normal weiter geben"/>
        </w:dropDownList>
      </w:sdtPr>
      <w:sdtEndPr/>
      <w:sdtContent>
        <w:p w:rsidR="00946BFF" w:rsidRDefault="000E230C" w:rsidP="004E1430">
          <w:pPr>
            <w:pStyle w:val="Textkrper"/>
            <w:spacing w:before="119"/>
            <w:ind w:right="-2"/>
            <w:rPr>
              <w:lang w:val="de-CH"/>
            </w:rPr>
          </w:pPr>
          <w:r>
            <w:rPr>
              <w:lang w:val="de-CH"/>
            </w:rPr>
            <w:t>Orale Anitdiabetika, wählen Sie ein Medikament aus</w:t>
          </w:r>
        </w:p>
      </w:sdtContent>
    </w:sdt>
    <w:p w:rsidR="003E7EAB" w:rsidRDefault="003E7EAB" w:rsidP="004E1430">
      <w:pPr>
        <w:pStyle w:val="Textkrper"/>
        <w:spacing w:before="119"/>
        <w:ind w:right="-2"/>
        <w:rPr>
          <w:lang w:val="de-CH"/>
        </w:rPr>
      </w:pPr>
    </w:p>
    <w:p w:rsidR="00946BFF" w:rsidRDefault="00B017D1" w:rsidP="003E7EAB">
      <w:pPr>
        <w:pStyle w:val="Textkrper"/>
        <w:spacing w:before="119"/>
        <w:ind w:right="-2"/>
        <w:rPr>
          <w:lang w:val="de-CH"/>
        </w:rPr>
      </w:pPr>
      <w:r w:rsidRPr="00591EAB">
        <w:rPr>
          <w:lang w:val="de-CH"/>
        </w:rPr>
        <w:t xml:space="preserve">Wir werden Ihnen mit dem definitiven Termin eine generelle Empfehlung bezüglich Blutverdünnung und Insulin schicken. </w:t>
      </w:r>
      <w:r w:rsidRPr="00591EAB">
        <w:rPr>
          <w:color w:val="FF0000"/>
          <w:lang w:val="de-CH"/>
        </w:rPr>
        <w:t xml:space="preserve">Falls unsere Empfehlung nicht zweckmässig erscheint, bitten wir Sie, mit uns Kontakt aufzunehmen. </w:t>
      </w:r>
      <w:r w:rsidRPr="00452A83">
        <w:rPr>
          <w:lang w:val="de-CH"/>
        </w:rPr>
        <w:t xml:space="preserve">Weitere Informationen auf unserer </w:t>
      </w:r>
      <w:hyperlink r:id="rId8">
        <w:r w:rsidRPr="00452A83">
          <w:rPr>
            <w:lang w:val="de-CH"/>
          </w:rPr>
          <w:t>Webseite www.gastrothun.ch.</w:t>
        </w:r>
      </w:hyperlink>
    </w:p>
    <w:p w:rsidR="003E7EAB" w:rsidRPr="003E7EAB" w:rsidRDefault="003E7EAB" w:rsidP="003E7EAB">
      <w:pPr>
        <w:pStyle w:val="Textkrper"/>
        <w:spacing w:before="119"/>
        <w:ind w:right="-2"/>
        <w:rPr>
          <w:lang w:val="de-CH"/>
        </w:rPr>
      </w:pPr>
    </w:p>
    <w:p w:rsidR="00E86577" w:rsidRPr="00A9705A" w:rsidRDefault="004E1430" w:rsidP="00E86577">
      <w:pPr>
        <w:pStyle w:val="Textkrper"/>
        <w:tabs>
          <w:tab w:val="left" w:pos="6237"/>
        </w:tabs>
        <w:spacing w:before="119"/>
        <w:ind w:right="-2"/>
        <w:rPr>
          <w:sz w:val="24"/>
          <w:szCs w:val="24"/>
          <w:lang w:val="de-CH"/>
        </w:rPr>
      </w:pPr>
      <w:r w:rsidRPr="00A9705A">
        <w:rPr>
          <w:b/>
          <w:bCs/>
          <w:sz w:val="24"/>
          <w:szCs w:val="24"/>
          <w:lang w:val="de-CH"/>
        </w:rPr>
        <w:t>Begleiterkrankungen</w:t>
      </w:r>
    </w:p>
    <w:p w:rsidR="00E9214A" w:rsidRPr="00FB7C46" w:rsidRDefault="00B70918" w:rsidP="00A9705A">
      <w:pPr>
        <w:pStyle w:val="Textkrper"/>
        <w:tabs>
          <w:tab w:val="left" w:pos="426"/>
          <w:tab w:val="left" w:pos="2835"/>
          <w:tab w:val="left" w:pos="3261"/>
          <w:tab w:val="left" w:pos="6237"/>
        </w:tabs>
        <w:spacing w:before="119"/>
        <w:ind w:right="-2"/>
        <w:rPr>
          <w:lang w:val="de-CH"/>
        </w:rPr>
      </w:pPr>
      <w:sdt>
        <w:sdtPr>
          <w:rPr>
            <w:lang w:val="de-CH"/>
          </w:rPr>
          <w:id w:val="18239972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F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D16C5">
        <w:rPr>
          <w:lang w:val="de-CH"/>
        </w:rPr>
        <w:tab/>
      </w:r>
      <w:r w:rsidR="00FB7C46" w:rsidRPr="004D16C5">
        <w:rPr>
          <w:lang w:val="de-CH"/>
        </w:rPr>
        <w:t>s</w:t>
      </w:r>
      <w:r w:rsidR="00E9214A" w:rsidRPr="004D16C5">
        <w:rPr>
          <w:lang w:val="de-CH"/>
        </w:rPr>
        <w:t>chwere COPD</w:t>
      </w:r>
      <w:r w:rsidR="00FB7C46" w:rsidRPr="004D16C5">
        <w:rPr>
          <w:lang w:val="de-CH"/>
        </w:rPr>
        <w:tab/>
      </w:r>
      <w:sdt>
        <w:sdtPr>
          <w:rPr>
            <w:lang w:val="de-CH"/>
          </w:rPr>
          <w:id w:val="19744826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8F5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D16C5">
        <w:rPr>
          <w:lang w:val="de-CH"/>
        </w:rPr>
        <w:tab/>
      </w:r>
      <w:r w:rsidR="00FB7C46" w:rsidRPr="004D16C5">
        <w:rPr>
          <w:lang w:val="de-CH"/>
        </w:rPr>
        <w:t>schwere Aortenstenose</w:t>
      </w:r>
    </w:p>
    <w:p w:rsidR="004E1430" w:rsidRPr="00FB7C46" w:rsidRDefault="00B70918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  <w:sdt>
        <w:sdtPr>
          <w:rPr>
            <w:lang w:val="de-CH"/>
          </w:rPr>
          <w:id w:val="-12680818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3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D16C5">
        <w:rPr>
          <w:lang w:val="de-CH"/>
        </w:rPr>
        <w:tab/>
      </w:r>
      <w:r w:rsidR="00E9214A" w:rsidRPr="004D16C5">
        <w:rPr>
          <w:lang w:val="de-CH"/>
        </w:rPr>
        <w:t>schweres OSAS</w:t>
      </w:r>
      <w:r w:rsidR="00FB7C46" w:rsidRPr="004D16C5">
        <w:rPr>
          <w:lang w:val="de-CH"/>
        </w:rPr>
        <w:tab/>
      </w:r>
      <w:sdt>
        <w:sdtPr>
          <w:rPr>
            <w:lang w:val="de-CH"/>
          </w:rPr>
          <w:id w:val="5202932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AB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D16C5">
        <w:rPr>
          <w:lang w:val="de-CH"/>
        </w:rPr>
        <w:tab/>
      </w:r>
      <w:r w:rsidR="00FB7C46" w:rsidRPr="004D16C5">
        <w:rPr>
          <w:lang w:val="de-CH"/>
        </w:rPr>
        <w:t>Hypopharynx-Ca</w:t>
      </w:r>
    </w:p>
    <w:p w:rsidR="00FB7C46" w:rsidRPr="004D16C5" w:rsidRDefault="00B70918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  <w:sdt>
        <w:sdtPr>
          <w:rPr>
            <w:lang w:val="de-CH"/>
          </w:rPr>
          <w:id w:val="-1459952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AB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D16C5">
        <w:rPr>
          <w:lang w:val="de-CH"/>
        </w:rPr>
        <w:tab/>
      </w:r>
      <w:r w:rsidR="00FB7C46" w:rsidRPr="004D16C5">
        <w:rPr>
          <w:lang w:val="de-CH"/>
        </w:rPr>
        <w:t>Herzschrittmacher</w:t>
      </w:r>
      <w:r w:rsidR="00FB7C46" w:rsidRPr="004D16C5">
        <w:rPr>
          <w:lang w:val="de-CH"/>
        </w:rPr>
        <w:tab/>
      </w:r>
      <w:sdt>
        <w:sdtPr>
          <w:rPr>
            <w:lang w:val="de-CH"/>
          </w:rPr>
          <w:id w:val="9204550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30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D16C5">
        <w:rPr>
          <w:lang w:val="de-CH"/>
        </w:rPr>
        <w:tab/>
      </w:r>
      <w:r w:rsidR="00FB7C46" w:rsidRPr="004D16C5">
        <w:rPr>
          <w:lang w:val="de-CH"/>
        </w:rPr>
        <w:t>Niereninsuffizienz</w:t>
      </w:r>
    </w:p>
    <w:p w:rsidR="00E9214A" w:rsidRDefault="00B70918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  <w:sdt>
        <w:sdtPr>
          <w:rPr>
            <w:lang w:val="de-CH"/>
          </w:rPr>
          <w:id w:val="1882288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30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D16C5">
        <w:rPr>
          <w:lang w:val="de-CH"/>
        </w:rPr>
        <w:tab/>
      </w:r>
      <w:r w:rsidR="00FB7C46" w:rsidRPr="004D16C5">
        <w:rPr>
          <w:lang w:val="de-CH"/>
        </w:rPr>
        <w:t>ICD</w:t>
      </w:r>
    </w:p>
    <w:p w:rsidR="00A9705A" w:rsidRPr="00A9705A" w:rsidRDefault="00A9705A" w:rsidP="00A9705A">
      <w:pPr>
        <w:pStyle w:val="Textkrper"/>
        <w:tabs>
          <w:tab w:val="left" w:pos="6237"/>
        </w:tabs>
        <w:spacing w:before="119"/>
        <w:ind w:right="-2"/>
        <w:rPr>
          <w:b/>
          <w:bCs/>
          <w:sz w:val="24"/>
          <w:szCs w:val="24"/>
          <w:lang w:val="de-CH"/>
        </w:rPr>
      </w:pPr>
      <w:r w:rsidRPr="00A9705A">
        <w:rPr>
          <w:b/>
          <w:bCs/>
          <w:sz w:val="24"/>
          <w:szCs w:val="24"/>
          <w:lang w:val="de-CH"/>
        </w:rPr>
        <w:t>andere schwere Erkrankungen</w:t>
      </w:r>
    </w:p>
    <w:sdt>
      <w:sdtPr>
        <w:rPr>
          <w:lang w:val="de-CH"/>
        </w:rPr>
        <w:id w:val="2078631265"/>
        <w:lock w:val="sdtLocked"/>
        <w:placeholder>
          <w:docPart w:val="DefaultPlaceholder_-1854013440"/>
        </w:placeholder>
        <w:showingPlcHdr/>
        <w15:color w:val="808080"/>
      </w:sdtPr>
      <w:sdtEndPr/>
      <w:sdtContent>
        <w:p w:rsidR="00CF1454" w:rsidRPr="003E7EAB" w:rsidRDefault="008C7C37" w:rsidP="004D16C5">
          <w:pPr>
            <w:pStyle w:val="Textkrper"/>
            <w:tabs>
              <w:tab w:val="left" w:pos="426"/>
              <w:tab w:val="left" w:pos="2835"/>
              <w:tab w:val="left" w:pos="3261"/>
              <w:tab w:val="left" w:pos="5954"/>
            </w:tabs>
            <w:spacing w:before="119"/>
            <w:ind w:right="-2"/>
            <w:rPr>
              <w:lang w:val="de-CH"/>
            </w:rPr>
          </w:pPr>
          <w:r w:rsidRPr="008C7C37">
            <w:rPr>
              <w:rStyle w:val="Platzhaltertext"/>
              <w:lang w:val="de-CH"/>
            </w:rPr>
            <w:t>Klicken oder tippen Sie hier, um Text einzugeben.</w:t>
          </w:r>
        </w:p>
      </w:sdtContent>
    </w:sdt>
    <w:p w:rsidR="00CF1454" w:rsidRDefault="00CF1454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</w:p>
    <w:p w:rsidR="003E7EAB" w:rsidRDefault="003E7EAB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</w:p>
    <w:p w:rsidR="00CF1454" w:rsidRPr="00CF1454" w:rsidRDefault="00CF1454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b/>
          <w:bCs/>
          <w:lang w:val="de-CH"/>
        </w:rPr>
      </w:pPr>
      <w:r w:rsidRPr="00CF1454">
        <w:rPr>
          <w:b/>
          <w:bCs/>
          <w:lang w:val="de-CH"/>
        </w:rPr>
        <w:t>Bemerkungen</w:t>
      </w:r>
    </w:p>
    <w:sdt>
      <w:sdtPr>
        <w:rPr>
          <w:lang w:val="de-CH"/>
        </w:rPr>
        <w:id w:val="1742904642"/>
        <w:lock w:val="sdtLocked"/>
        <w:placeholder>
          <w:docPart w:val="DefaultPlaceholder_-1854013440"/>
        </w:placeholder>
        <w:showingPlcHdr/>
        <w15:color w:val="808080"/>
      </w:sdtPr>
      <w:sdtEndPr/>
      <w:sdtContent>
        <w:p w:rsidR="00CF1454" w:rsidRPr="003E7EAB" w:rsidRDefault="008C7C37" w:rsidP="004D16C5">
          <w:pPr>
            <w:pStyle w:val="Textkrper"/>
            <w:tabs>
              <w:tab w:val="left" w:pos="426"/>
              <w:tab w:val="left" w:pos="2835"/>
              <w:tab w:val="left" w:pos="3261"/>
              <w:tab w:val="left" w:pos="5954"/>
            </w:tabs>
            <w:spacing w:before="119"/>
            <w:ind w:right="-2"/>
            <w:rPr>
              <w:lang w:val="de-CH"/>
            </w:rPr>
          </w:pPr>
          <w:r w:rsidRPr="008C7C37">
            <w:rPr>
              <w:rStyle w:val="Platzhaltertext"/>
              <w:lang w:val="de-CH"/>
            </w:rPr>
            <w:t>Klicken oder tippen Sie hier, um Text einzugeben.</w:t>
          </w:r>
        </w:p>
      </w:sdtContent>
    </w:sdt>
    <w:p w:rsidR="00CF1454" w:rsidRDefault="00CF1454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</w:p>
    <w:p w:rsidR="00CF1454" w:rsidRDefault="00CF1454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</w:p>
    <w:p w:rsidR="00CF1454" w:rsidRDefault="00CF1454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</w:p>
    <w:p w:rsidR="00CF1454" w:rsidRDefault="00CF1454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</w:p>
    <w:p w:rsidR="00CF1454" w:rsidRDefault="00CF1454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</w:p>
    <w:p w:rsidR="00CF1454" w:rsidRPr="00D02AF0" w:rsidRDefault="00CF1454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b/>
          <w:bCs/>
          <w:sz w:val="24"/>
          <w:szCs w:val="24"/>
          <w:lang w:val="de-CH"/>
        </w:rPr>
      </w:pPr>
      <w:r w:rsidRPr="00D02AF0">
        <w:rPr>
          <w:b/>
          <w:bCs/>
          <w:sz w:val="24"/>
          <w:szCs w:val="24"/>
          <w:lang w:val="de-CH"/>
        </w:rPr>
        <w:t>Datum</w:t>
      </w:r>
    </w:p>
    <w:sdt>
      <w:sdtPr>
        <w:rPr>
          <w:lang w:val="de-CH"/>
        </w:rPr>
        <w:id w:val="-900125300"/>
        <w:lock w:val="sdtLocked"/>
        <w:placeholder>
          <w:docPart w:val="DefaultPlaceholder_-1854013437"/>
        </w:placeholder>
        <w:showingPlcHdr/>
        <w15:color w:val="808080"/>
        <w:date w:fullDate="2020-01-10T00:00:00Z">
          <w:dateFormat w:val="dd.MM.yyyy"/>
          <w:lid w:val="de-CH"/>
          <w:storeMappedDataAs w:val="dateTime"/>
          <w:calendar w:val="gregorian"/>
        </w:date>
      </w:sdtPr>
      <w:sdtEndPr/>
      <w:sdtContent>
        <w:p w:rsidR="00CF1454" w:rsidRDefault="00CF1454" w:rsidP="004D16C5">
          <w:pPr>
            <w:pStyle w:val="Textkrper"/>
            <w:tabs>
              <w:tab w:val="left" w:pos="426"/>
              <w:tab w:val="left" w:pos="2835"/>
              <w:tab w:val="left" w:pos="3261"/>
              <w:tab w:val="left" w:pos="5954"/>
            </w:tabs>
            <w:spacing w:before="119"/>
            <w:ind w:right="-2"/>
            <w:rPr>
              <w:lang w:val="de-CH"/>
            </w:rPr>
          </w:pPr>
          <w:r w:rsidRPr="0038061B">
            <w:rPr>
              <w:rStyle w:val="Platzhaltertext"/>
              <w:color w:val="auto"/>
              <w:highlight w:val="lightGray"/>
              <w:lang w:val="de-CH"/>
            </w:rPr>
            <w:t>Klicken oder tippen Sie, um ein Datum einzugeben.</w:t>
          </w:r>
        </w:p>
      </w:sdtContent>
    </w:sdt>
    <w:p w:rsidR="00A9705A" w:rsidRDefault="00A9705A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lang w:val="de-CH"/>
        </w:rPr>
      </w:pPr>
    </w:p>
    <w:p w:rsidR="00CF1454" w:rsidRPr="00D02AF0" w:rsidRDefault="00CF1454" w:rsidP="004D16C5">
      <w:pPr>
        <w:pStyle w:val="Textkrper"/>
        <w:tabs>
          <w:tab w:val="left" w:pos="426"/>
          <w:tab w:val="left" w:pos="2835"/>
          <w:tab w:val="left" w:pos="3261"/>
          <w:tab w:val="left" w:pos="5954"/>
        </w:tabs>
        <w:spacing w:before="119"/>
        <w:ind w:right="-2"/>
        <w:rPr>
          <w:b/>
          <w:bCs/>
          <w:sz w:val="24"/>
          <w:szCs w:val="24"/>
          <w:lang w:val="de-CH"/>
        </w:rPr>
      </w:pPr>
      <w:r w:rsidRPr="00D02AF0">
        <w:rPr>
          <w:b/>
          <w:bCs/>
          <w:sz w:val="24"/>
          <w:szCs w:val="24"/>
          <w:lang w:val="de-CH"/>
        </w:rPr>
        <w:t>Zuweiser</w:t>
      </w:r>
    </w:p>
    <w:sdt>
      <w:sdtPr>
        <w:rPr>
          <w:lang w:val="de-CH"/>
        </w:rPr>
        <w:id w:val="-2000184449"/>
        <w:lock w:val="sdtLocked"/>
        <w:placeholder>
          <w:docPart w:val="DefaultPlaceholder_-1854013440"/>
        </w:placeholder>
        <w:showingPlcHdr/>
        <w:text/>
      </w:sdtPr>
      <w:sdtEndPr/>
      <w:sdtContent>
        <w:p w:rsidR="00CF1454" w:rsidRPr="004D16C5" w:rsidRDefault="008C7C37" w:rsidP="004D16C5">
          <w:pPr>
            <w:pStyle w:val="Textkrper"/>
            <w:tabs>
              <w:tab w:val="left" w:pos="426"/>
              <w:tab w:val="left" w:pos="2835"/>
              <w:tab w:val="left" w:pos="3261"/>
              <w:tab w:val="left" w:pos="5954"/>
            </w:tabs>
            <w:spacing w:before="119"/>
            <w:ind w:right="-2"/>
            <w:rPr>
              <w:lang w:val="de-CH"/>
            </w:rPr>
          </w:pPr>
          <w:r w:rsidRPr="008C7C37">
            <w:rPr>
              <w:rStyle w:val="Platzhaltertext"/>
              <w:lang w:val="de-CH"/>
            </w:rPr>
            <w:t>Klicken oder tippen Sie hier, um Text einzugeben.</w:t>
          </w:r>
        </w:p>
      </w:sdtContent>
    </w:sdt>
    <w:bookmarkEnd w:id="0" w:displacedByCustomXml="prev"/>
    <w:sectPr w:rsidR="00CF1454" w:rsidRPr="004D16C5" w:rsidSect="00453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18" w:rsidRDefault="00B70918" w:rsidP="00FF01D5">
      <w:pPr>
        <w:spacing w:after="0" w:line="240" w:lineRule="auto"/>
      </w:pPr>
      <w:r>
        <w:separator/>
      </w:r>
    </w:p>
  </w:endnote>
  <w:endnote w:type="continuationSeparator" w:id="0">
    <w:p w:rsidR="00B70918" w:rsidRDefault="00B70918" w:rsidP="00FF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kurat LL TT Light">
    <w:altName w:val="Calibri"/>
    <w:panose1 w:val="020B0404020101010102"/>
    <w:charset w:val="00"/>
    <w:family w:val="swiss"/>
    <w:pitch w:val="variable"/>
    <w:sig w:usb0="A10000FF" w:usb1="5000A47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Genev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40" w:rsidRDefault="00FD74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17" w:rsidRPr="00453217" w:rsidRDefault="00453217" w:rsidP="00453217">
    <w:pPr>
      <w:autoSpaceDE w:val="0"/>
      <w:autoSpaceDN w:val="0"/>
      <w:adjustRightInd w:val="0"/>
      <w:spacing w:after="0"/>
      <w:rPr>
        <w:rFonts w:ascii="Akkurat LL TT Light" w:eastAsia="Times New Roman" w:hAnsi="Akkurat LL TT Light" w:cs="Akkurat LL TT Light"/>
        <w:b/>
        <w:bCs/>
        <w:color w:val="000000"/>
        <w:sz w:val="18"/>
        <w:szCs w:val="18"/>
      </w:rPr>
    </w:pPr>
    <w:r w:rsidRPr="00453217">
      <w:rPr>
        <w:rFonts w:ascii="Akkurat LL TT Light" w:eastAsia="Times New Roman" w:hAnsi="Akkurat LL TT Light" w:cs="Akkurat LL TT Light"/>
        <w:b/>
        <w:bCs/>
        <w:color w:val="000000"/>
        <w:sz w:val="18"/>
        <w:szCs w:val="18"/>
      </w:rPr>
      <w:t xml:space="preserve">Dr. med. </w:t>
    </w:r>
    <w:r w:rsidRPr="00453217">
      <w:rPr>
        <w:rFonts w:ascii="Akkurat LL TT Light" w:eastAsia="Times New Roman" w:hAnsi="Akkurat LL TT Light" w:cs="Akkurat LL TT Light"/>
        <w:b/>
        <w:bCs/>
        <w:color w:val="000000"/>
        <w:sz w:val="18"/>
        <w:szCs w:val="18"/>
        <w:lang w:val="de-DE"/>
      </w:rPr>
      <w:t xml:space="preserve">Andreas Frenzer / Dr. </w:t>
    </w:r>
    <w:r w:rsidRPr="00453217">
      <w:rPr>
        <w:rFonts w:ascii="Akkurat LL TT Light" w:eastAsia="Times New Roman" w:hAnsi="Akkurat LL TT Light" w:cs="Akkurat LL TT Light"/>
        <w:b/>
        <w:bCs/>
        <w:color w:val="000000"/>
        <w:sz w:val="18"/>
        <w:szCs w:val="18"/>
      </w:rPr>
      <w:t xml:space="preserve">med. Boudewijn van </w:t>
    </w:r>
    <w:r w:rsidRPr="00453217">
      <w:rPr>
        <w:rFonts w:ascii="Akkurat LL TT Light" w:eastAsia="Times New Roman" w:hAnsi="Akkurat LL TT Light" w:cs="Akkurat LL TT Light"/>
        <w:b/>
        <w:bCs/>
        <w:color w:val="000000"/>
        <w:sz w:val="18"/>
        <w:szCs w:val="18"/>
        <w:lang w:val="de-DE"/>
      </w:rPr>
      <w:t>der Weg</w:t>
    </w:r>
  </w:p>
  <w:p w:rsidR="00453217" w:rsidRPr="00453217" w:rsidRDefault="00453217" w:rsidP="00453217">
    <w:pPr>
      <w:autoSpaceDE w:val="0"/>
      <w:autoSpaceDN w:val="0"/>
      <w:adjustRightInd w:val="0"/>
      <w:spacing w:after="0"/>
      <w:rPr>
        <w:rFonts w:ascii="Akkurat LL TT Light" w:eastAsia="Times New Roman" w:hAnsi="Akkurat LL TT Light" w:cs="Akkurat LL TT Light"/>
        <w:color w:val="000000"/>
        <w:sz w:val="18"/>
        <w:szCs w:val="18"/>
        <w:lang w:val="de-DE"/>
      </w:rPr>
    </w:pPr>
    <w:r w:rsidRPr="00453217">
      <w:rPr>
        <w:rFonts w:ascii="Akkurat LL TT Light" w:eastAsia="Times New Roman" w:hAnsi="Akkurat LL TT Light" w:cs="Akkurat LL TT Light"/>
        <w:color w:val="000000"/>
        <w:sz w:val="18"/>
        <w:szCs w:val="18"/>
        <w:lang w:val="de-DE"/>
      </w:rPr>
      <w:t xml:space="preserve">Fachärzte für Allgemeine Innere Medizin und Gastroenterologie FMH </w:t>
    </w:r>
  </w:p>
  <w:p w:rsidR="00453217" w:rsidRPr="00453217" w:rsidRDefault="00453217" w:rsidP="00453217">
    <w:pPr>
      <w:autoSpaceDE w:val="0"/>
      <w:autoSpaceDN w:val="0"/>
      <w:adjustRightInd w:val="0"/>
      <w:spacing w:after="0"/>
      <w:rPr>
        <w:rFonts w:ascii="Akkurat LL TT Light" w:eastAsia="Times New Roman" w:hAnsi="Akkurat LL TT Light" w:cs="Akkurat LL TT Light"/>
        <w:color w:val="000000"/>
        <w:sz w:val="18"/>
        <w:szCs w:val="18"/>
        <w:lang w:val="de-DE"/>
      </w:rPr>
    </w:pPr>
    <w:r w:rsidRPr="00453217">
      <w:rPr>
        <w:rFonts w:ascii="Akkurat LL TT Light" w:eastAsia="Times New Roman" w:hAnsi="Akkurat LL TT Light" w:cs="Akkurat LL TT Light"/>
        <w:color w:val="000000"/>
        <w:sz w:val="18"/>
        <w:szCs w:val="18"/>
        <w:lang w:val="de-DE"/>
      </w:rPr>
      <w:t xml:space="preserve">Bernstrasse 3 - 3600 Thun / Tel +41 (0)33 225 16 60 </w:t>
    </w:r>
  </w:p>
  <w:p w:rsidR="00FF01D5" w:rsidRPr="00453217" w:rsidRDefault="00453217" w:rsidP="00FD7440">
    <w:pPr>
      <w:tabs>
        <w:tab w:val="right" w:pos="9639"/>
      </w:tabs>
      <w:spacing w:after="0"/>
      <w:ind w:right="-2"/>
      <w:rPr>
        <w:rFonts w:ascii="Akkurat LL TT Light" w:hAnsi="Akkurat LL TT Light" w:cs="Akkurat LL TT Light"/>
        <w:sz w:val="18"/>
        <w:szCs w:val="18"/>
      </w:rPr>
    </w:pPr>
    <w:r w:rsidRPr="0081641D">
      <w:rPr>
        <w:rFonts w:ascii="Akkurat LL TT Light" w:hAnsi="Akkurat LL TT Light" w:cs="Akkurat LL TT Light"/>
        <w:w w:val="105"/>
        <w:sz w:val="18"/>
        <w:szCs w:val="18"/>
      </w:rPr>
      <w:t xml:space="preserve">gastrothun@hin.ch </w:t>
    </w:r>
    <w:r w:rsidRPr="00453217">
      <w:rPr>
        <w:rFonts w:ascii="Akkurat LL TT Light" w:hAnsi="Akkurat LL TT Light" w:cs="Akkurat LL TT Light"/>
        <w:color w:val="231F20"/>
        <w:w w:val="105"/>
        <w:sz w:val="18"/>
        <w:szCs w:val="18"/>
      </w:rPr>
      <w:t>/</w:t>
    </w:r>
    <w:r w:rsidRPr="00453217">
      <w:rPr>
        <w:rFonts w:ascii="Akkurat LL TT Light" w:hAnsi="Akkurat LL TT Light" w:cs="Akkurat LL TT Light"/>
        <w:color w:val="231F20"/>
        <w:spacing w:val="-34"/>
        <w:w w:val="105"/>
        <w:sz w:val="18"/>
        <w:szCs w:val="18"/>
      </w:rPr>
      <w:t xml:space="preserve"> </w:t>
    </w:r>
    <w:hyperlink r:id="rId1">
      <w:r w:rsidRPr="00453217">
        <w:rPr>
          <w:rFonts w:ascii="Akkurat LL TT Light" w:hAnsi="Akkurat LL TT Light" w:cs="Akkurat LL TT Light"/>
          <w:color w:val="231F20"/>
          <w:w w:val="105"/>
          <w:sz w:val="18"/>
          <w:szCs w:val="18"/>
        </w:rPr>
        <w:t>www.gastrothun.ch</w:t>
      </w:r>
    </w:hyperlink>
    <w:r w:rsidR="00FD7440">
      <w:rPr>
        <w:rFonts w:ascii="Akkurat LL TT Light" w:hAnsi="Akkurat LL TT Light" w:cs="Akkurat LL TT Light"/>
        <w:color w:val="231F20"/>
        <w:w w:val="105"/>
        <w:sz w:val="18"/>
        <w:szCs w:val="18"/>
      </w:rPr>
      <w:tab/>
      <w:t xml:space="preserve">Seite </w:t>
    </w:r>
    <w:r w:rsidR="00FD7440" w:rsidRPr="00FD7440">
      <w:rPr>
        <w:rFonts w:ascii="Akkurat LL TT Light" w:hAnsi="Akkurat LL TT Light" w:cs="Akkurat LL TT Light"/>
        <w:color w:val="231F20"/>
        <w:w w:val="105"/>
        <w:sz w:val="18"/>
        <w:szCs w:val="18"/>
      </w:rPr>
      <w:fldChar w:fldCharType="begin"/>
    </w:r>
    <w:r w:rsidR="00FD7440" w:rsidRPr="00FD7440">
      <w:rPr>
        <w:rFonts w:ascii="Akkurat LL TT Light" w:hAnsi="Akkurat LL TT Light" w:cs="Akkurat LL TT Light"/>
        <w:color w:val="231F20"/>
        <w:w w:val="105"/>
        <w:sz w:val="18"/>
        <w:szCs w:val="18"/>
      </w:rPr>
      <w:instrText>PAGE   \* MERGEFORMAT</w:instrText>
    </w:r>
    <w:r w:rsidR="00FD7440" w:rsidRPr="00FD7440">
      <w:rPr>
        <w:rFonts w:ascii="Akkurat LL TT Light" w:hAnsi="Akkurat LL TT Light" w:cs="Akkurat LL TT Light"/>
        <w:color w:val="231F20"/>
        <w:w w:val="105"/>
        <w:sz w:val="18"/>
        <w:szCs w:val="18"/>
      </w:rPr>
      <w:fldChar w:fldCharType="separate"/>
    </w:r>
    <w:r w:rsidR="00FD7440" w:rsidRPr="00FD7440">
      <w:rPr>
        <w:rFonts w:ascii="Akkurat LL TT Light" w:hAnsi="Akkurat LL TT Light" w:cs="Akkurat LL TT Light"/>
        <w:color w:val="231F20"/>
        <w:w w:val="105"/>
        <w:sz w:val="18"/>
        <w:szCs w:val="18"/>
        <w:lang w:val="de-DE"/>
      </w:rPr>
      <w:t>1</w:t>
    </w:r>
    <w:r w:rsidR="00FD7440" w:rsidRPr="00FD7440">
      <w:rPr>
        <w:rFonts w:ascii="Akkurat LL TT Light" w:hAnsi="Akkurat LL TT Light" w:cs="Akkurat LL TT Light"/>
        <w:color w:val="231F20"/>
        <w:w w:val="105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40" w:rsidRDefault="00FD74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18" w:rsidRDefault="00B70918" w:rsidP="00FF01D5">
      <w:pPr>
        <w:spacing w:after="0" w:line="240" w:lineRule="auto"/>
      </w:pPr>
      <w:r>
        <w:separator/>
      </w:r>
    </w:p>
  </w:footnote>
  <w:footnote w:type="continuationSeparator" w:id="0">
    <w:p w:rsidR="00B70918" w:rsidRDefault="00B70918" w:rsidP="00FF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40" w:rsidRDefault="00FD74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D5" w:rsidRDefault="00FF01D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-335915</wp:posOffset>
          </wp:positionV>
          <wp:extent cx="1977101" cy="1079391"/>
          <wp:effectExtent l="0" t="0" r="4445" b="698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01" cy="107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40" w:rsidRDefault="00FD74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820"/>
    <w:multiLevelType w:val="hybridMultilevel"/>
    <w:tmpl w:val="22C8C234"/>
    <w:lvl w:ilvl="0" w:tplc="9E0CA07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kkurat LL TT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wUbaKnyja93oIX5EQ9JasAFQ/TLHKwa3Bsliyh3kG0o8ktn3sq9nCv4vvOuyHzcf375FkLBgEw1/KUkjnKlA==" w:salt="YLDWrEgq+tWrv6OF/NgRo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0C0ED10-1044-43FA-A139-7699A5F199B3}"/>
    <w:docVar w:name="dgnword-eventsink" w:val="405094776"/>
  </w:docVars>
  <w:rsids>
    <w:rsidRoot w:val="00D73128"/>
    <w:rsid w:val="0006496C"/>
    <w:rsid w:val="000E230C"/>
    <w:rsid w:val="001114CE"/>
    <w:rsid w:val="00143727"/>
    <w:rsid w:val="001E2296"/>
    <w:rsid w:val="00353493"/>
    <w:rsid w:val="00376DFC"/>
    <w:rsid w:val="0038061B"/>
    <w:rsid w:val="00390B68"/>
    <w:rsid w:val="003E131B"/>
    <w:rsid w:val="003E7EAB"/>
    <w:rsid w:val="004078F5"/>
    <w:rsid w:val="00452A83"/>
    <w:rsid w:val="00453217"/>
    <w:rsid w:val="004C041C"/>
    <w:rsid w:val="004D16C5"/>
    <w:rsid w:val="004D558D"/>
    <w:rsid w:val="004E1430"/>
    <w:rsid w:val="005C3746"/>
    <w:rsid w:val="006472C4"/>
    <w:rsid w:val="00694D00"/>
    <w:rsid w:val="006B37EB"/>
    <w:rsid w:val="006C72A3"/>
    <w:rsid w:val="007E594E"/>
    <w:rsid w:val="0081641D"/>
    <w:rsid w:val="008502CF"/>
    <w:rsid w:val="008C7C37"/>
    <w:rsid w:val="00946BFF"/>
    <w:rsid w:val="00A41003"/>
    <w:rsid w:val="00A9705A"/>
    <w:rsid w:val="00B017D1"/>
    <w:rsid w:val="00B70918"/>
    <w:rsid w:val="00CC4860"/>
    <w:rsid w:val="00CF1454"/>
    <w:rsid w:val="00D02AF0"/>
    <w:rsid w:val="00D24A0F"/>
    <w:rsid w:val="00D40C3D"/>
    <w:rsid w:val="00D56F1F"/>
    <w:rsid w:val="00D73128"/>
    <w:rsid w:val="00E86577"/>
    <w:rsid w:val="00E9214A"/>
    <w:rsid w:val="00F508D4"/>
    <w:rsid w:val="00FB7C46"/>
    <w:rsid w:val="00FD7440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CF48E9"/>
  <w15:chartTrackingRefBased/>
  <w15:docId w15:val="{2E05BF3C-082C-4481-882F-7399F2CD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53217"/>
    <w:pPr>
      <w:widowControl w:val="0"/>
      <w:autoSpaceDE w:val="0"/>
      <w:autoSpaceDN w:val="0"/>
      <w:spacing w:before="100" w:after="0" w:line="240" w:lineRule="auto"/>
      <w:ind w:left="161"/>
      <w:outlineLvl w:val="0"/>
    </w:pPr>
    <w:rPr>
      <w:rFonts w:ascii="Akkurat LL TT Light" w:eastAsia="Akkurat LL TT Light" w:hAnsi="Akkurat LL TT Light" w:cs="Akkurat LL TT Light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1D5"/>
  </w:style>
  <w:style w:type="paragraph" w:styleId="Fuzeile">
    <w:name w:val="footer"/>
    <w:basedOn w:val="Standard"/>
    <w:link w:val="FuzeileZchn"/>
    <w:uiPriority w:val="99"/>
    <w:unhideWhenUsed/>
    <w:rsid w:val="00FF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1D5"/>
  </w:style>
  <w:style w:type="character" w:styleId="Hyperlink">
    <w:name w:val="Hyperlink"/>
    <w:basedOn w:val="Absatz-Standardschriftart"/>
    <w:uiPriority w:val="99"/>
    <w:unhideWhenUsed/>
    <w:rsid w:val="004532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21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217"/>
    <w:rPr>
      <w:rFonts w:ascii="Akkurat LL TT Light" w:eastAsia="Akkurat LL TT Light" w:hAnsi="Akkurat LL TT Light" w:cs="Akkurat LL TT Light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453217"/>
    <w:pPr>
      <w:widowControl w:val="0"/>
      <w:autoSpaceDE w:val="0"/>
      <w:autoSpaceDN w:val="0"/>
      <w:spacing w:after="0" w:line="240" w:lineRule="auto"/>
    </w:pPr>
    <w:rPr>
      <w:rFonts w:ascii="Akkurat LL TT Light" w:eastAsia="Akkurat LL TT Light" w:hAnsi="Akkurat LL TT Light" w:cs="Akkurat LL TT Light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53217"/>
    <w:rPr>
      <w:rFonts w:ascii="Akkurat LL TT Light" w:eastAsia="Akkurat LL TT Light" w:hAnsi="Akkurat LL TT Light" w:cs="Akkurat LL TT Light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4C04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C4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thun.c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trothun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7C4EA-4AE6-4BD5-9108-5F4D948AF49D}"/>
      </w:docPartPr>
      <w:docPartBody>
        <w:p w:rsidR="00850847" w:rsidRDefault="00DB602A">
          <w:r w:rsidRPr="00C57B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28047-EA48-48C9-BDF6-D32EA5F3F90C}"/>
      </w:docPartPr>
      <w:docPartBody>
        <w:p w:rsidR="00850847" w:rsidRDefault="00DB602A">
          <w:r w:rsidRPr="00C57B9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1A61F-1ED6-473C-B13A-70EF72BAF621}"/>
      </w:docPartPr>
      <w:docPartBody>
        <w:p w:rsidR="00A80957" w:rsidRDefault="00850847">
          <w:r w:rsidRPr="00A511C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34CCB0D739C4469B8FE37D48C580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6326B-274B-4446-9DA5-8DD405E53EC5}"/>
      </w:docPartPr>
      <w:docPartBody>
        <w:p w:rsidR="00B85654" w:rsidRDefault="00A80957" w:rsidP="00A80957">
          <w:pPr>
            <w:pStyle w:val="F34CCB0D739C4469B8FE37D48C58018C"/>
          </w:pPr>
          <w:r w:rsidRPr="00C57B9C">
            <w:rPr>
              <w:rStyle w:val="Platzhaltertext"/>
            </w:rPr>
            <w:t>Wählen Sie ein Element aus.</w:t>
          </w:r>
        </w:p>
      </w:docPartBody>
    </w:docPart>
    <w:docPart>
      <w:docPartPr>
        <w:name w:val="2B475FF6B2284A7590468C62F66FE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DA258-2F78-4412-972B-5A783947DB6D}"/>
      </w:docPartPr>
      <w:docPartBody>
        <w:p w:rsidR="00162C0F" w:rsidRDefault="00B85654" w:rsidP="00B85654">
          <w:pPr>
            <w:pStyle w:val="2B475FF6B2284A7590468C62F66FED91"/>
          </w:pPr>
          <w:r w:rsidRPr="00C57B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kurat LL TT Light">
    <w:altName w:val="Calibri"/>
    <w:panose1 w:val="020B0404020101010102"/>
    <w:charset w:val="00"/>
    <w:family w:val="swiss"/>
    <w:pitch w:val="variable"/>
    <w:sig w:usb0="A10000FF" w:usb1="5000A47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Genev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2A"/>
    <w:rsid w:val="00162C0F"/>
    <w:rsid w:val="00250652"/>
    <w:rsid w:val="00850847"/>
    <w:rsid w:val="00A80957"/>
    <w:rsid w:val="00AD3223"/>
    <w:rsid w:val="00B85654"/>
    <w:rsid w:val="00DB602A"/>
    <w:rsid w:val="00D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654"/>
    <w:rPr>
      <w:color w:val="808080"/>
    </w:rPr>
  </w:style>
  <w:style w:type="paragraph" w:customStyle="1" w:styleId="7B0363CB90B743358AD9F8F2591DE6EE">
    <w:name w:val="7B0363CB90B743358AD9F8F2591DE6EE"/>
    <w:rsid w:val="00DB602A"/>
  </w:style>
  <w:style w:type="paragraph" w:customStyle="1" w:styleId="2527E17814F84B4D96E89EF426C50432">
    <w:name w:val="2527E17814F84B4D96E89EF426C50432"/>
    <w:rsid w:val="00A80957"/>
  </w:style>
  <w:style w:type="paragraph" w:customStyle="1" w:styleId="F34CCB0D739C4469B8FE37D48C58018C">
    <w:name w:val="F34CCB0D739C4469B8FE37D48C58018C"/>
    <w:rsid w:val="00A80957"/>
  </w:style>
  <w:style w:type="paragraph" w:customStyle="1" w:styleId="5E62E39602794A138CDF71009E8504DE">
    <w:name w:val="5E62E39602794A138CDF71009E8504DE"/>
    <w:rsid w:val="00A80957"/>
  </w:style>
  <w:style w:type="paragraph" w:customStyle="1" w:styleId="5D94402DF51246348A84687E5B94A9C6">
    <w:name w:val="5D94402DF51246348A84687E5B94A9C6"/>
    <w:rsid w:val="00A80957"/>
  </w:style>
  <w:style w:type="paragraph" w:customStyle="1" w:styleId="3C05375C7BAF47E2869E0A349C3D0638">
    <w:name w:val="3C05375C7BAF47E2869E0A349C3D0638"/>
    <w:rsid w:val="00A80957"/>
  </w:style>
  <w:style w:type="paragraph" w:customStyle="1" w:styleId="3E0A18CE2A394BFAA9D4ABE4D1B5294E">
    <w:name w:val="3E0A18CE2A394BFAA9D4ABE4D1B5294E"/>
    <w:rsid w:val="00A80957"/>
  </w:style>
  <w:style w:type="paragraph" w:customStyle="1" w:styleId="AC33BCCA27264966B97AD02F55B67136">
    <w:name w:val="AC33BCCA27264966B97AD02F55B67136"/>
    <w:rsid w:val="00A80957"/>
  </w:style>
  <w:style w:type="paragraph" w:customStyle="1" w:styleId="F098434EC53E4F8E83A7AF7BDBC65735">
    <w:name w:val="F098434EC53E4F8E83A7AF7BDBC65735"/>
    <w:rsid w:val="00A80957"/>
  </w:style>
  <w:style w:type="paragraph" w:customStyle="1" w:styleId="752C2C43CEBD4DCB9B9E97C10CFC1507">
    <w:name w:val="752C2C43CEBD4DCB9B9E97C10CFC1507"/>
    <w:rsid w:val="00A80957"/>
  </w:style>
  <w:style w:type="paragraph" w:customStyle="1" w:styleId="FE66BFF728D6436788EAC303899011D0">
    <w:name w:val="FE66BFF728D6436788EAC303899011D0"/>
    <w:rsid w:val="00A80957"/>
  </w:style>
  <w:style w:type="paragraph" w:customStyle="1" w:styleId="6C05CDD1DE8443E8A72F5A31B6A52A14">
    <w:name w:val="6C05CDD1DE8443E8A72F5A31B6A52A14"/>
    <w:rsid w:val="00A80957"/>
  </w:style>
  <w:style w:type="paragraph" w:customStyle="1" w:styleId="DE0976546BD84A63937BAA02E2969B36">
    <w:name w:val="DE0976546BD84A63937BAA02E2969B36"/>
    <w:rsid w:val="00A80957"/>
  </w:style>
  <w:style w:type="paragraph" w:customStyle="1" w:styleId="2B475FF6B2284A7590468C62F66FED91">
    <w:name w:val="2B475FF6B2284A7590468C62F66FED91"/>
    <w:rsid w:val="00B85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1CE5-DCC4-4CCD-9E76-32D8C3D2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tanja.zaugg@bluewin.ch</dc:creator>
  <cp:keywords/>
  <dc:description/>
  <cp:lastModifiedBy>van der Weg</cp:lastModifiedBy>
  <cp:revision>5</cp:revision>
  <dcterms:created xsi:type="dcterms:W3CDTF">2021-08-18T14:28:00Z</dcterms:created>
  <dcterms:modified xsi:type="dcterms:W3CDTF">2021-08-18T14:51:00Z</dcterms:modified>
</cp:coreProperties>
</file>